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FAST FACTS ABOUT BHUTAN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Land area</w:t>
        <w:tab/>
        <w:tab/>
        <w:tab/>
        <w:tab/>
        <w:tab/>
        <w:tab/>
        <w:tab/>
        <w:t xml:space="preserve">38,394 sq. km.</w:t>
      </w:r>
    </w:p>
    <w:p w:rsidR="00000000" w:rsidDel="00000000" w:rsidP="00000000" w:rsidRDefault="00000000" w:rsidRPr="00000000" w14:paraId="0000000B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Forest cover</w:t>
        <w:tab/>
        <w:tab/>
        <w:tab/>
        <w:tab/>
        <w:tab/>
        <w:tab/>
        <w:tab/>
        <w:t xml:space="preserve">72.5%</w:t>
      </w:r>
    </w:p>
    <w:p w:rsidR="00000000" w:rsidDel="00000000" w:rsidP="00000000" w:rsidRDefault="00000000" w:rsidRPr="00000000" w14:paraId="0000000C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Population, 2003(estimate)</w:t>
        <w:tab/>
        <w:tab/>
        <w:tab/>
        <w:tab/>
        <w:tab/>
        <w:t xml:space="preserve">734,340 </w:t>
      </w:r>
    </w:p>
    <w:p w:rsidR="00000000" w:rsidDel="00000000" w:rsidP="00000000" w:rsidRDefault="00000000" w:rsidRPr="00000000" w14:paraId="0000000D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National Language</w:t>
        <w:tab/>
        <w:tab/>
        <w:tab/>
        <w:tab/>
        <w:tab/>
        <w:tab/>
        <w:t xml:space="preserve">Dzongkha</w:t>
      </w:r>
    </w:p>
    <w:p w:rsidR="00000000" w:rsidDel="00000000" w:rsidP="00000000" w:rsidRDefault="00000000" w:rsidRPr="00000000" w14:paraId="0000000E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National Currency</w:t>
        <w:tab/>
        <w:tab/>
        <w:tab/>
        <w:tab/>
        <w:tab/>
        <w:tab/>
        <w:t xml:space="preserve">Ngultrum (Nu.)</w:t>
      </w:r>
    </w:p>
    <w:p w:rsidR="00000000" w:rsidDel="00000000" w:rsidP="00000000" w:rsidRDefault="00000000" w:rsidRPr="00000000" w14:paraId="0000000F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Hospitals, 2002</w:t>
        <w:tab/>
        <w:tab/>
        <w:tab/>
        <w:tab/>
        <w:tab/>
        <w:tab/>
        <w:tab/>
        <w:t xml:space="preserve">29</w:t>
      </w:r>
    </w:p>
    <w:p w:rsidR="00000000" w:rsidDel="00000000" w:rsidP="00000000" w:rsidRDefault="00000000" w:rsidRPr="00000000" w14:paraId="00000010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Doctors, 2002</w:t>
        <w:tab/>
        <w:tab/>
        <w:tab/>
        <w:tab/>
        <w:tab/>
        <w:tab/>
        <w:tab/>
        <w:t xml:space="preserve">122</w:t>
      </w:r>
    </w:p>
    <w:p w:rsidR="00000000" w:rsidDel="00000000" w:rsidP="00000000" w:rsidRDefault="00000000" w:rsidRPr="00000000" w14:paraId="00000011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Civil servants, September 2003</w:t>
        <w:tab/>
        <w:tab/>
        <w:tab/>
        <w:tab/>
        <w:tab/>
        <w:t xml:space="preserve">15,050</w:t>
        <w:tab/>
        <w:tab/>
        <w:tab/>
      </w:r>
    </w:p>
    <w:p w:rsidR="00000000" w:rsidDel="00000000" w:rsidP="00000000" w:rsidRDefault="00000000" w:rsidRPr="00000000" w14:paraId="00000012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Schools, Institutes &amp; NFE centers. 2003</w:t>
        <w:tab/>
        <w:tab/>
        <w:tab/>
        <w:tab/>
        <w:t xml:space="preserve">791</w:t>
      </w:r>
    </w:p>
    <w:p w:rsidR="00000000" w:rsidDel="00000000" w:rsidP="00000000" w:rsidRDefault="00000000" w:rsidRPr="00000000" w14:paraId="00000013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Students(including in the institutes), 2003</w:t>
        <w:tab/>
        <w:tab/>
        <w:tab/>
        <w:tab/>
        <w:t xml:space="preserve">1,45,249</w:t>
      </w:r>
    </w:p>
    <w:p w:rsidR="00000000" w:rsidDel="00000000" w:rsidP="00000000" w:rsidRDefault="00000000" w:rsidRPr="00000000" w14:paraId="00000014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Teachers (Including in the institutes), 2003</w:t>
        <w:tab/>
        <w:tab/>
        <w:tab/>
        <w:tab/>
        <w:t xml:space="preserve">4,746</w:t>
      </w:r>
    </w:p>
    <w:p w:rsidR="00000000" w:rsidDel="00000000" w:rsidP="00000000" w:rsidRDefault="00000000" w:rsidRPr="00000000" w14:paraId="00000015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Economic dependency ratio, 1999</w:t>
        <w:tab/>
        <w:tab/>
        <w:tab/>
        <w:tab/>
        <w:tab/>
        <w:t xml:space="preserve">122</w:t>
      </w:r>
    </w:p>
    <w:p w:rsidR="00000000" w:rsidDel="00000000" w:rsidP="00000000" w:rsidRDefault="00000000" w:rsidRPr="00000000" w14:paraId="00000016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Employment rate, 1999</w:t>
        <w:tab/>
        <w:tab/>
        <w:tab/>
        <w:tab/>
        <w:tab/>
        <w:tab/>
        <w:t xml:space="preserve">98.6</w:t>
      </w:r>
    </w:p>
    <w:p w:rsidR="00000000" w:rsidDel="00000000" w:rsidP="00000000" w:rsidRDefault="00000000" w:rsidRPr="00000000" w14:paraId="00000017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Unemployment rate, 1999</w:t>
        <w:tab/>
        <w:tab/>
        <w:tab/>
        <w:tab/>
        <w:tab/>
        <w:tab/>
        <w:t xml:space="preserve">1.4</w:t>
      </w:r>
    </w:p>
    <w:p w:rsidR="00000000" w:rsidDel="00000000" w:rsidP="00000000" w:rsidRDefault="00000000" w:rsidRPr="00000000" w14:paraId="00000018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Total industries, June 2003</w:t>
        <w:tab/>
        <w:tab/>
        <w:tab/>
        <w:tab/>
        <w:tab/>
        <w:t xml:space="preserve">14,310</w:t>
      </w:r>
    </w:p>
    <w:p w:rsidR="00000000" w:rsidDel="00000000" w:rsidP="00000000" w:rsidRDefault="00000000" w:rsidRPr="00000000" w14:paraId="00000019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Telephone trunk calls, 2002</w:t>
        <w:tab/>
        <w:tab/>
        <w:tab/>
        <w:tab/>
        <w:tab/>
        <w:t xml:space="preserve">11,893</w:t>
      </w:r>
    </w:p>
    <w:p w:rsidR="00000000" w:rsidDel="00000000" w:rsidP="00000000" w:rsidRDefault="00000000" w:rsidRPr="00000000" w14:paraId="0000001A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Postal infrastructure, 2003</w:t>
        <w:tab/>
        <w:tab/>
        <w:tab/>
        <w:tab/>
        <w:tab/>
        <w:tab/>
        <w:t xml:space="preserve">109</w:t>
      </w:r>
    </w:p>
    <w:p w:rsidR="00000000" w:rsidDel="00000000" w:rsidP="00000000" w:rsidRDefault="00000000" w:rsidRPr="00000000" w14:paraId="0000001B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Total road length, June 2003</w:t>
        <w:tab/>
        <w:tab/>
        <w:tab/>
        <w:tab/>
        <w:tab/>
        <w:t xml:space="preserve">4,007.09 km.</w:t>
      </w:r>
    </w:p>
    <w:p w:rsidR="00000000" w:rsidDel="00000000" w:rsidP="00000000" w:rsidRDefault="00000000" w:rsidRPr="00000000" w14:paraId="0000001C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Registered vehicles, 2003</w:t>
        <w:tab/>
        <w:tab/>
        <w:tab/>
        <w:tab/>
        <w:tab/>
        <w:tab/>
        <w:t xml:space="preserve">25,003</w:t>
      </w:r>
    </w:p>
    <w:p w:rsidR="00000000" w:rsidDel="00000000" w:rsidP="00000000" w:rsidRDefault="00000000" w:rsidRPr="00000000" w14:paraId="0000001D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Electricity generation, 2001/02</w:t>
        <w:tab/>
        <w:tab/>
        <w:tab/>
        <w:tab/>
        <w:tab/>
        <w:t xml:space="preserve">2,059.4 Million units</w:t>
      </w:r>
    </w:p>
    <w:p w:rsidR="00000000" w:rsidDel="00000000" w:rsidP="00000000" w:rsidRDefault="00000000" w:rsidRPr="00000000" w14:paraId="0000001E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Electricity export, 2001/02</w:t>
        <w:tab/>
        <w:tab/>
        <w:tab/>
        <w:tab/>
        <w:tab/>
        <w:tab/>
        <w:t xml:space="preserve">1,477.69 Million units</w:t>
      </w:r>
    </w:p>
    <w:p w:rsidR="00000000" w:rsidDel="00000000" w:rsidP="00000000" w:rsidRDefault="00000000" w:rsidRPr="00000000" w14:paraId="0000001F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Tourist arrivals, 2002</w:t>
        <w:tab/>
        <w:tab/>
        <w:tab/>
        <w:tab/>
        <w:tab/>
        <w:tab/>
        <w:t xml:space="preserve">5,599</w:t>
      </w:r>
    </w:p>
    <w:p w:rsidR="00000000" w:rsidDel="00000000" w:rsidP="00000000" w:rsidRDefault="00000000" w:rsidRPr="00000000" w14:paraId="00000020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Revenue earned from tourism, 2002</w:t>
        <w:tab/>
        <w:tab/>
        <w:tab/>
        <w:tab/>
        <w:t xml:space="preserve">133.4 Million Nu.</w:t>
      </w:r>
    </w:p>
    <w:p w:rsidR="00000000" w:rsidDel="00000000" w:rsidP="00000000" w:rsidRDefault="00000000" w:rsidRPr="00000000" w14:paraId="00000021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Balance of trade</w:t>
        <w:tab/>
        <w:tab/>
        <w:tab/>
        <w:tab/>
        <w:tab/>
        <w:tab/>
        <w:tab/>
        <w:t xml:space="preserve">8,990.20 Million Nu.</w:t>
      </w:r>
    </w:p>
    <w:p w:rsidR="00000000" w:rsidDel="00000000" w:rsidP="00000000" w:rsidRDefault="00000000" w:rsidRPr="00000000" w14:paraId="00000022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Exchange rate, Nu. Per US $, 2002</w:t>
        <w:tab/>
        <w:tab/>
        <w:tab/>
        <w:tab/>
        <w:tab/>
        <w:t xml:space="preserve">48.21</w:t>
      </w:r>
    </w:p>
    <w:p w:rsidR="00000000" w:rsidDel="00000000" w:rsidP="00000000" w:rsidRDefault="00000000" w:rsidRPr="00000000" w14:paraId="00000023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Gross international money reserves, 2002/03</w:t>
        <w:tab/>
        <w:tab/>
        <w:tab/>
        <w:tab/>
        <w:t xml:space="preserve">374 Million Nu.</w:t>
      </w:r>
    </w:p>
    <w:p w:rsidR="00000000" w:rsidDel="00000000" w:rsidP="00000000" w:rsidRDefault="00000000" w:rsidRPr="00000000" w14:paraId="00000024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Total Ninth Plan budgetary outlay, </w:t>
        <w:tab/>
        <w:tab/>
        <w:tab/>
        <w:tab/>
        <w:tab/>
        <w:t xml:space="preserve">70,000 Million Nu.</w:t>
      </w:r>
    </w:p>
    <w:p w:rsidR="00000000" w:rsidDel="00000000" w:rsidP="00000000" w:rsidRDefault="00000000" w:rsidRPr="00000000" w14:paraId="00000025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GDP real growth, 2003(estimate)</w:t>
        <w:tab/>
        <w:tab/>
        <w:tab/>
        <w:tab/>
        <w:tab/>
        <w:t xml:space="preserve">6.5%</w:t>
      </w:r>
    </w:p>
    <w:p w:rsidR="00000000" w:rsidDel="00000000" w:rsidP="00000000" w:rsidRDefault="00000000" w:rsidRPr="00000000" w14:paraId="00000026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Inflation rate, 2003</w:t>
        <w:tab/>
        <w:tab/>
        <w:tab/>
        <w:tab/>
        <w:tab/>
        <w:tab/>
        <w:t xml:space="preserve">1.6%</w:t>
      </w:r>
    </w:p>
    <w:p w:rsidR="00000000" w:rsidDel="00000000" w:rsidP="00000000" w:rsidRDefault="00000000" w:rsidRPr="00000000" w14:paraId="00000027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Purchasing Power of Nu.</w:t>
        <w:tab/>
        <w:tab/>
        <w:tab/>
        <w:tab/>
        <w:tab/>
        <w:tab/>
        <w:t xml:space="preserve">15 Chhetrum*</w:t>
      </w:r>
    </w:p>
    <w:p w:rsidR="00000000" w:rsidDel="00000000" w:rsidP="00000000" w:rsidRDefault="00000000" w:rsidRPr="00000000" w14:paraId="00000028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* 15 Nu. In 1979= 100 Nu. in 2003</w:t>
      </w:r>
    </w:p>
    <w:sectPr>
      <w:pgSz w:h="15840" w:w="12240" w:orient="portrait"/>
      <w:pgMar w:bottom="1440" w:top="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